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179" w:rsidRPr="00CB57FF" w:rsidRDefault="00565179" w:rsidP="008D1128">
      <w:pPr>
        <w:jc w:val="both"/>
        <w:rPr>
          <w:b/>
          <w:sz w:val="28"/>
          <w:szCs w:val="28"/>
          <w:u w:val="single"/>
        </w:rPr>
      </w:pPr>
      <w:r w:rsidRPr="00CB57FF">
        <w:rPr>
          <w:b/>
          <w:sz w:val="28"/>
          <w:szCs w:val="28"/>
          <w:u w:val="single"/>
        </w:rPr>
        <w:t>Politische Bildung</w:t>
      </w:r>
    </w:p>
    <w:p w:rsidR="00565179" w:rsidRPr="0005259C" w:rsidRDefault="00520BAA" w:rsidP="008D1128">
      <w:pPr>
        <w:jc w:val="both"/>
        <w:rPr>
          <w:sz w:val="24"/>
          <w:szCs w:val="24"/>
        </w:rPr>
      </w:pPr>
      <w:r>
        <w:rPr>
          <w:sz w:val="24"/>
          <w:szCs w:val="24"/>
        </w:rPr>
        <w:t>(Quelle: LehrplanPlus Bayern</w:t>
      </w:r>
      <w:r w:rsidR="002241A3">
        <w:rPr>
          <w:sz w:val="24"/>
          <w:szCs w:val="24"/>
        </w:rPr>
        <w:t xml:space="preserve">, </w:t>
      </w:r>
      <w:bookmarkStart w:id="0" w:name="_GoBack"/>
      <w:bookmarkEnd w:id="0"/>
      <w:r w:rsidR="002241A3">
        <w:rPr>
          <w:sz w:val="24"/>
          <w:szCs w:val="24"/>
        </w:rPr>
        <w:t>2014</w:t>
      </w:r>
      <w:r w:rsidR="003354F9">
        <w:rPr>
          <w:sz w:val="24"/>
          <w:szCs w:val="24"/>
        </w:rPr>
        <w:t>)</w:t>
      </w:r>
    </w:p>
    <w:p w:rsidR="00565179" w:rsidRPr="0005259C" w:rsidRDefault="00565179" w:rsidP="008D1128">
      <w:pPr>
        <w:jc w:val="both"/>
        <w:rPr>
          <w:b/>
          <w:sz w:val="24"/>
          <w:szCs w:val="24"/>
          <w:u w:val="single"/>
        </w:rPr>
      </w:pPr>
      <w:r w:rsidRPr="0005259C">
        <w:rPr>
          <w:b/>
          <w:sz w:val="24"/>
          <w:szCs w:val="24"/>
          <w:u w:val="single"/>
        </w:rPr>
        <w:t>Leitlinien</w:t>
      </w:r>
    </w:p>
    <w:p w:rsidR="00565179" w:rsidRPr="0005259C" w:rsidRDefault="00565179" w:rsidP="008D1128">
      <w:pPr>
        <w:jc w:val="both"/>
        <w:rPr>
          <w:b/>
          <w:sz w:val="24"/>
          <w:szCs w:val="24"/>
        </w:rPr>
      </w:pPr>
      <w:r w:rsidRPr="0005259C">
        <w:rPr>
          <w:b/>
          <w:sz w:val="24"/>
          <w:szCs w:val="24"/>
        </w:rPr>
        <w:t>Grundschule, Förderschule: Bayerische Leitlinien für die Bildung und Erziehung von Kindern bis zum Ende der Grundschulzeit</w:t>
      </w:r>
    </w:p>
    <w:p w:rsidR="00565179" w:rsidRPr="0005259C" w:rsidRDefault="00565179" w:rsidP="008D1128">
      <w:pPr>
        <w:jc w:val="both"/>
        <w:rPr>
          <w:b/>
          <w:sz w:val="24"/>
          <w:szCs w:val="24"/>
        </w:rPr>
      </w:pPr>
      <w:r w:rsidRPr="0005259C">
        <w:rPr>
          <w:b/>
          <w:sz w:val="24"/>
          <w:szCs w:val="24"/>
        </w:rPr>
        <w:t>4 Organisation und Moderierung von Bildungsprozessen</w:t>
      </w:r>
    </w:p>
    <w:p w:rsidR="00565179" w:rsidRPr="0005259C" w:rsidRDefault="00565179" w:rsidP="008D1128">
      <w:pPr>
        <w:jc w:val="both"/>
        <w:rPr>
          <w:sz w:val="24"/>
          <w:szCs w:val="24"/>
        </w:rPr>
      </w:pPr>
      <w:r w:rsidRPr="0005259C">
        <w:rPr>
          <w:sz w:val="24"/>
          <w:szCs w:val="24"/>
        </w:rPr>
        <w:t xml:space="preserve">Damit Prozesse der Ko-Konstruktion, Partizipation und Inklusion gelingen, ist die Haltung entscheidend, die dem Handeln der Pädagoginnen und Pädagogen zugrunde liegt. Diese Haltung basiert auf Prinzipien wie Wertschätzung, Kompetenzorientierung, Dialog, </w:t>
      </w:r>
      <w:r w:rsidR="0005259C">
        <w:rPr>
          <w:sz w:val="24"/>
          <w:szCs w:val="24"/>
        </w:rPr>
        <w:t>P</w:t>
      </w:r>
      <w:r w:rsidRPr="0005259C">
        <w:rPr>
          <w:sz w:val="24"/>
          <w:szCs w:val="24"/>
        </w:rPr>
        <w:t>artizipation, Experimentierfreudigkeit, Fehlerfreundlichkeit, Flexibilität und Selbstreflexion.</w:t>
      </w:r>
    </w:p>
    <w:p w:rsidR="00565179" w:rsidRPr="0005259C" w:rsidRDefault="00565179" w:rsidP="008D1128">
      <w:pPr>
        <w:jc w:val="both"/>
        <w:rPr>
          <w:sz w:val="24"/>
          <w:szCs w:val="24"/>
        </w:rPr>
      </w:pPr>
      <w:r w:rsidRPr="0005259C">
        <w:rPr>
          <w:sz w:val="24"/>
          <w:szCs w:val="24"/>
        </w:rPr>
        <w:t xml:space="preserve">Zentrale Aufgaben der Pädagoginnen und Pädagogen sind die Planung und Gestaltung optimaler Bedingungen für Bildungsprozesse, die eigenaktives, individuelles und </w:t>
      </w:r>
      <w:r w:rsidR="0005259C">
        <w:rPr>
          <w:sz w:val="24"/>
          <w:szCs w:val="24"/>
        </w:rPr>
        <w:t>k</w:t>
      </w:r>
      <w:r w:rsidRPr="0005259C">
        <w:rPr>
          <w:sz w:val="24"/>
          <w:szCs w:val="24"/>
        </w:rPr>
        <w:t xml:space="preserve">ooperatives Lernen nachhaltig ermöglichen. Dies erfordert eine stete Anpassung der Lernumgebungen, die individuelle Kompetenzentwicklung im Rahmen der heterogenen Lerngruppe zulassen. Im pädagogischen Alltag wird dies anhand einer Methodik umgesetzt, bei der kommunikative Prozesse sowie vielfältige Formen der inneren Differenzierung und Öffnung im Vordergrund stehen. Für die Organisation von Lernumgebungen (äußere Bedingungen, Lernmaterialien und -aufgaben, Sozial- und Arbeitsformen) sind eine </w:t>
      </w:r>
      <w:r w:rsidRPr="0005259C">
        <w:rPr>
          <w:b/>
          <w:sz w:val="24"/>
          <w:szCs w:val="24"/>
        </w:rPr>
        <w:t>konsequente Orientierung an den Kompetenzen der Kinder und deren aktive Beteiligung</w:t>
      </w:r>
      <w:r w:rsidRPr="0005259C">
        <w:rPr>
          <w:sz w:val="24"/>
          <w:szCs w:val="24"/>
        </w:rPr>
        <w:t xml:space="preserve"> notwendig. Das Interesse der Kinder ist Ausgangspunkt der Bildungsaktivitäten. Wichtige Prinzipien einer kompetenzorientierten Bildungs- und Unterrichtsgestaltung sind die Vernetzung von Einzelinhalten, ihre Einbettung in größere Zusammenhänge (bereichsübergreifendes bzw. fächerverbindendes Lernen), Anwendungssituationen für erworbene Kompetenzen in verschiedenen Bereichen und die Reflexion des eigenen </w:t>
      </w:r>
      <w:r w:rsidR="0005259C">
        <w:rPr>
          <w:sz w:val="24"/>
          <w:szCs w:val="24"/>
        </w:rPr>
        <w:t>L</w:t>
      </w:r>
      <w:r w:rsidRPr="0005259C">
        <w:rPr>
          <w:sz w:val="24"/>
          <w:szCs w:val="24"/>
        </w:rPr>
        <w:t>ernens.</w:t>
      </w:r>
    </w:p>
    <w:p w:rsidR="00565179" w:rsidRPr="0005259C" w:rsidRDefault="00565179" w:rsidP="008D1128">
      <w:pPr>
        <w:jc w:val="both"/>
        <w:rPr>
          <w:sz w:val="24"/>
          <w:szCs w:val="24"/>
        </w:rPr>
      </w:pPr>
      <w:r w:rsidRPr="0005259C">
        <w:rPr>
          <w:sz w:val="24"/>
          <w:szCs w:val="24"/>
        </w:rPr>
        <w:t xml:space="preserve">Um den komplexen Anforderungen bei der Organisation, Planung und Dokumentation adaptiver Lernangebote und -umgebungen gerecht werden zu können, sind sachbezogene, didaktisch-methodische, pädagogische, personal-soziale und reflexive Kompetenz sowie kollegiale Unterstützung und </w:t>
      </w:r>
      <w:r w:rsidRPr="008D1128">
        <w:rPr>
          <w:b/>
          <w:sz w:val="24"/>
          <w:szCs w:val="24"/>
          <w:u w:val="single"/>
        </w:rPr>
        <w:t>politisch-gesellschaftliche Wertschätzung</w:t>
      </w:r>
      <w:r w:rsidRPr="0005259C">
        <w:rPr>
          <w:sz w:val="24"/>
          <w:szCs w:val="24"/>
        </w:rPr>
        <w:t xml:space="preserve"> unabdingbar.</w:t>
      </w:r>
    </w:p>
    <w:p w:rsidR="00565179" w:rsidRPr="0005259C" w:rsidRDefault="00565179" w:rsidP="008D1128">
      <w:pPr>
        <w:jc w:val="both"/>
        <w:rPr>
          <w:sz w:val="24"/>
          <w:szCs w:val="24"/>
        </w:rPr>
      </w:pPr>
      <w:r w:rsidRPr="0005259C">
        <w:rPr>
          <w:sz w:val="24"/>
          <w:szCs w:val="24"/>
        </w:rPr>
        <w:t>Grundlage für eine stärkenorientierte und prozessbegleitende Rückmeldung an die Lernenden in allen Bildungsinstitutionen sind die systematische Beobachtung und die Dokumentation der kindlichen Lern- und Entwicklungsprozesse. In der Schule haben Lehrerinnen und Lehrer zudem die Aufgabe, Ergebnisse von Lernprozessen zu überprüfen und zu bewerten sowie ihre gesamte Arbeit an Bildungsstandards und festgelegten Kompetenzerwartungen zu orientieren. Notwendig ist der Einsatz verschiedener Verfahren und Instrumente. Viel Einblick in die Interessen, Kenntnisse und Fähigkeiten der Kinder geben Portfolios. Sie dienen den Kindern zur Reflexion ihrer Lernprozesse und den Pädagoginnen und Pädagogen als Grundlage für die weitere Planung sowie den Austausch mit Eltern und anderen Bildungsorten.</w:t>
      </w:r>
    </w:p>
    <w:p w:rsidR="0005259C" w:rsidRDefault="0005259C" w:rsidP="008D1128">
      <w:pPr>
        <w:jc w:val="both"/>
        <w:rPr>
          <w:b/>
          <w:sz w:val="24"/>
          <w:szCs w:val="24"/>
          <w:u w:val="single"/>
        </w:rPr>
      </w:pPr>
    </w:p>
    <w:p w:rsidR="008D1128" w:rsidRDefault="008D1128" w:rsidP="008D1128">
      <w:pPr>
        <w:jc w:val="both"/>
        <w:rPr>
          <w:b/>
          <w:sz w:val="24"/>
          <w:szCs w:val="24"/>
          <w:u w:val="single"/>
        </w:rPr>
      </w:pPr>
    </w:p>
    <w:p w:rsidR="00565179" w:rsidRPr="0005259C" w:rsidRDefault="00565179" w:rsidP="008D1128">
      <w:pPr>
        <w:jc w:val="both"/>
        <w:rPr>
          <w:b/>
          <w:sz w:val="24"/>
          <w:szCs w:val="24"/>
          <w:u w:val="single"/>
        </w:rPr>
      </w:pPr>
      <w:r w:rsidRPr="0005259C">
        <w:rPr>
          <w:b/>
          <w:sz w:val="24"/>
          <w:szCs w:val="24"/>
          <w:u w:val="single"/>
        </w:rPr>
        <w:lastRenderedPageBreak/>
        <w:t>Bildungs- und Erziehungsauftrag</w:t>
      </w:r>
    </w:p>
    <w:p w:rsidR="00565179" w:rsidRPr="0005259C" w:rsidRDefault="00565179" w:rsidP="008D1128">
      <w:pPr>
        <w:jc w:val="both"/>
        <w:rPr>
          <w:sz w:val="24"/>
          <w:szCs w:val="24"/>
        </w:rPr>
      </w:pPr>
      <w:r w:rsidRPr="0005259C">
        <w:rPr>
          <w:sz w:val="24"/>
          <w:szCs w:val="24"/>
        </w:rPr>
        <w:t>Grundlegung der Bildung</w:t>
      </w:r>
    </w:p>
    <w:p w:rsidR="00565179" w:rsidRPr="0005259C" w:rsidRDefault="00565179" w:rsidP="008D1128">
      <w:pPr>
        <w:jc w:val="both"/>
        <w:rPr>
          <w:sz w:val="24"/>
          <w:szCs w:val="24"/>
        </w:rPr>
      </w:pPr>
      <w:r w:rsidRPr="0005259C">
        <w:rPr>
          <w:sz w:val="24"/>
          <w:szCs w:val="24"/>
        </w:rPr>
        <w:t>Ausgehend von ihrer Erlebnis- und Erfahrungswelt und auf der Grundlage bereits erworbener Kompetenzen entwickeln und vertiefen die Schülerinnen und Schüler in der Grundschule ihre Interessen. Sie betrachten Phänomene in ihrer Umwelt unter erweiterten und neuen Gesichtspunkten sowie unterschiedlichen Perspektiven. Dazu erlernen sie grundlegende Kulturtechniken, Fachbegriffe, Erklärungsmodelle sowie Methoden und wenden sie in ihrer Erfahrungswelt an, indem sie ihre bisherigen Wahrnehmungen, Beobachtungen und Kenntnisse ergänzen, systematisieren und vertiefen. Diese fachlichen, methodischen und sozialen Kompetenzen bilden die Grundlage ihrer Bildung, auf der die weiterführenden Schulen aufbauen.</w:t>
      </w:r>
    </w:p>
    <w:p w:rsidR="00565179" w:rsidRPr="0005259C" w:rsidRDefault="00565179" w:rsidP="008D1128">
      <w:pPr>
        <w:jc w:val="both"/>
        <w:rPr>
          <w:sz w:val="24"/>
          <w:szCs w:val="24"/>
        </w:rPr>
      </w:pPr>
      <w:r w:rsidRPr="0005259C">
        <w:rPr>
          <w:sz w:val="24"/>
          <w:szCs w:val="24"/>
        </w:rPr>
        <w:t xml:space="preserve">Neue Aufgaben im Sinne einer grundlegenden Bildung ergeben sich für die Grundschule durch die Entwicklungen im </w:t>
      </w:r>
      <w:r w:rsidRPr="00207C69">
        <w:rPr>
          <w:b/>
          <w:sz w:val="24"/>
          <w:szCs w:val="24"/>
        </w:rPr>
        <w:t>Bereich der digitalen und interaktiven Medien</w:t>
      </w:r>
      <w:r w:rsidRPr="0005259C">
        <w:rPr>
          <w:sz w:val="24"/>
          <w:szCs w:val="24"/>
        </w:rPr>
        <w:t xml:space="preserve">. Die Bedeutung von Medienbildung betrifft nicht nur schulisches Lernen, sondern umfasst auch die Fähigkeit, sich mittels neuer Medien zu informieren </w:t>
      </w:r>
      <w:r w:rsidRPr="00207C69">
        <w:rPr>
          <w:b/>
          <w:sz w:val="24"/>
          <w:szCs w:val="24"/>
        </w:rPr>
        <w:t>sowie in einer Gemeinschaft politisch und kulturell verantwortlich mitzuwirken</w:t>
      </w:r>
      <w:r w:rsidRPr="0005259C">
        <w:rPr>
          <w:sz w:val="24"/>
          <w:szCs w:val="24"/>
        </w:rPr>
        <w:t>. Für Kinder im Grundschulalter ist eine entwicklungsgemäße Nutzung von zentraler Bedeutung, in der auch Grenzen aufgezeigt und beachtet werden.</w:t>
      </w:r>
    </w:p>
    <w:p w:rsidR="00565179" w:rsidRPr="00207C69" w:rsidRDefault="00565179" w:rsidP="008D1128">
      <w:pPr>
        <w:jc w:val="both"/>
        <w:rPr>
          <w:b/>
          <w:sz w:val="24"/>
          <w:szCs w:val="24"/>
          <w:u w:val="single"/>
        </w:rPr>
      </w:pPr>
      <w:r w:rsidRPr="00207C69">
        <w:rPr>
          <w:b/>
          <w:sz w:val="24"/>
          <w:szCs w:val="24"/>
          <w:u w:val="single"/>
        </w:rPr>
        <w:t>Fachprofile</w:t>
      </w:r>
    </w:p>
    <w:p w:rsidR="00565179" w:rsidRPr="00207C69" w:rsidRDefault="00565179" w:rsidP="008D1128">
      <w:pPr>
        <w:jc w:val="both"/>
        <w:rPr>
          <w:b/>
          <w:sz w:val="24"/>
          <w:szCs w:val="24"/>
        </w:rPr>
      </w:pPr>
      <w:r w:rsidRPr="00726DCA">
        <w:rPr>
          <w:b/>
          <w:sz w:val="24"/>
          <w:szCs w:val="24"/>
          <w:highlight w:val="yellow"/>
        </w:rPr>
        <w:t>Grundschule: Ethik</w:t>
      </w:r>
    </w:p>
    <w:p w:rsidR="00565179" w:rsidRPr="00207C69" w:rsidRDefault="00565179" w:rsidP="008D1128">
      <w:pPr>
        <w:jc w:val="both"/>
        <w:rPr>
          <w:b/>
          <w:sz w:val="24"/>
          <w:szCs w:val="24"/>
        </w:rPr>
      </w:pPr>
      <w:r w:rsidRPr="00207C69">
        <w:rPr>
          <w:b/>
          <w:sz w:val="24"/>
          <w:szCs w:val="24"/>
        </w:rPr>
        <w:t>Politische Bildung</w:t>
      </w:r>
    </w:p>
    <w:p w:rsidR="00565179" w:rsidRPr="00207C69" w:rsidRDefault="00565179" w:rsidP="008D1128">
      <w:pPr>
        <w:jc w:val="both"/>
        <w:rPr>
          <w:sz w:val="24"/>
          <w:szCs w:val="24"/>
        </w:rPr>
      </w:pPr>
      <w:r w:rsidRPr="0005259C">
        <w:rPr>
          <w:sz w:val="24"/>
          <w:szCs w:val="24"/>
        </w:rPr>
        <w:t xml:space="preserve">Eng verbunden mit dem Sozialen Lernen ist die Dimension der </w:t>
      </w:r>
      <w:r w:rsidRPr="00207C69">
        <w:rPr>
          <w:sz w:val="24"/>
          <w:szCs w:val="24"/>
        </w:rPr>
        <w:t>Politischen Bildung</w:t>
      </w:r>
      <w:r w:rsidRPr="0005259C">
        <w:rPr>
          <w:sz w:val="24"/>
          <w:szCs w:val="24"/>
        </w:rPr>
        <w:t xml:space="preserve">, die sich in den vielfältigen Ansätzen einer Demokratie- und Friedenserziehung im </w:t>
      </w:r>
      <w:r w:rsidRPr="00207C69">
        <w:rPr>
          <w:sz w:val="24"/>
          <w:szCs w:val="24"/>
        </w:rPr>
        <w:t>Ethikunterricht widerspiegelt.</w:t>
      </w:r>
    </w:p>
    <w:p w:rsidR="00565179" w:rsidRPr="00207C69" w:rsidRDefault="00565179" w:rsidP="008D1128">
      <w:pPr>
        <w:jc w:val="both"/>
        <w:rPr>
          <w:b/>
          <w:sz w:val="24"/>
          <w:szCs w:val="24"/>
        </w:rPr>
      </w:pPr>
      <w:r w:rsidRPr="003D4B19">
        <w:rPr>
          <w:b/>
          <w:sz w:val="24"/>
          <w:szCs w:val="24"/>
          <w:highlight w:val="yellow"/>
        </w:rPr>
        <w:t>Grundschule: Heimat- und Sachunterricht</w:t>
      </w:r>
    </w:p>
    <w:p w:rsidR="00565179" w:rsidRPr="00207C69" w:rsidRDefault="00565179" w:rsidP="008D1128">
      <w:pPr>
        <w:jc w:val="both"/>
        <w:rPr>
          <w:b/>
          <w:sz w:val="24"/>
          <w:szCs w:val="24"/>
        </w:rPr>
      </w:pPr>
      <w:r w:rsidRPr="00207C69">
        <w:rPr>
          <w:b/>
          <w:sz w:val="24"/>
          <w:szCs w:val="24"/>
        </w:rPr>
        <w:t>1.2 Bedeutung der Heimat</w:t>
      </w:r>
    </w:p>
    <w:p w:rsidR="00565179" w:rsidRPr="0005259C" w:rsidRDefault="00565179" w:rsidP="008D1128">
      <w:pPr>
        <w:jc w:val="both"/>
        <w:rPr>
          <w:sz w:val="24"/>
          <w:szCs w:val="24"/>
        </w:rPr>
      </w:pPr>
      <w:r w:rsidRPr="0005259C">
        <w:rPr>
          <w:sz w:val="24"/>
          <w:szCs w:val="24"/>
        </w:rPr>
        <w:t xml:space="preserve">Die Bedeutung von Heimat ergibt sich für Kinder vor allem aus der Vertrautheit mit ihrer unmittelbaren Umgebung und aus ihren sozialen Beziehungen. Der Familie kommt hier ein besonderer Stellenwert zu. In der Grundschule festigen die Schülerinnen und Schüler ihre emotionalen Beziehungen zur heimatlichen Umgebung. Dazu gehören das Kennenlernen der heimatlichen Natur und Kultur (z. B. Wertschätzung der heimatlichen Tier- und Pflanzenwelt, der Landschaft auch unter geographischen Gesichtspunkten, der geschichtlichen Entwicklung, Brauchtum, Denkmäler), die </w:t>
      </w:r>
      <w:r w:rsidRPr="008D1128">
        <w:rPr>
          <w:b/>
          <w:sz w:val="24"/>
          <w:szCs w:val="24"/>
        </w:rPr>
        <w:t>Beschäftigung mit sozialen und politischen Strukturen (z. B. Familie, Klasse, Heimatgemeinde)</w:t>
      </w:r>
      <w:r w:rsidRPr="0005259C">
        <w:rPr>
          <w:sz w:val="24"/>
          <w:szCs w:val="24"/>
        </w:rPr>
        <w:t xml:space="preserve"> sowie altersgerechte Formen der aktiven Mitgestaltung (z. B. Umweltprojekte, Engagement gegen Fremdenfeindlichkeit). Darüber hinaus erweitern die Schülerinnen und Schüler wertschätzend ihren Blick auf andere Regionen und Länder und werden in ihrer Kompetenz gefördert, an einer Gestaltung ihrer Lebenswelt im Sinne einer Bildung für Nachhaltige Entwicklung verantwortlich mitzuwirken.</w:t>
      </w:r>
    </w:p>
    <w:p w:rsidR="00565179" w:rsidRPr="0005259C" w:rsidRDefault="00565179" w:rsidP="008D1128">
      <w:pPr>
        <w:jc w:val="both"/>
        <w:rPr>
          <w:sz w:val="24"/>
          <w:szCs w:val="24"/>
        </w:rPr>
      </w:pPr>
      <w:r w:rsidRPr="0005259C">
        <w:rPr>
          <w:sz w:val="24"/>
          <w:szCs w:val="24"/>
        </w:rPr>
        <w:t xml:space="preserve">Im Austausch mit ihren Mitschülerinnen und Mitschülern sowie aus den Medien erfahren die Kinder, dass die Lebensbedingungen und die Lebensgestaltung Einzelner sehr unterschiedlich </w:t>
      </w:r>
      <w:r w:rsidRPr="0005259C">
        <w:rPr>
          <w:sz w:val="24"/>
          <w:szCs w:val="24"/>
        </w:rPr>
        <w:lastRenderedPageBreak/>
        <w:t>sein können. Hierbei erweitern sie ihren persönlichen Horizont, tolerieren und achten die Individualität ihrer Mitmenschen und erkennen, dass in deren Anderssein auch für sie selbst eine Bereicherung liegt.</w:t>
      </w:r>
    </w:p>
    <w:p w:rsidR="00565179" w:rsidRPr="00207C69" w:rsidRDefault="00565179" w:rsidP="008D1128">
      <w:pPr>
        <w:jc w:val="both"/>
        <w:rPr>
          <w:b/>
          <w:sz w:val="24"/>
          <w:szCs w:val="24"/>
        </w:rPr>
      </w:pPr>
      <w:r w:rsidRPr="003D4B19">
        <w:rPr>
          <w:b/>
          <w:sz w:val="24"/>
          <w:szCs w:val="24"/>
          <w:highlight w:val="yellow"/>
        </w:rPr>
        <w:t>Grundschule: Heimat- und Sachunterricht</w:t>
      </w:r>
    </w:p>
    <w:p w:rsidR="00565179" w:rsidRPr="00207C69" w:rsidRDefault="00565179" w:rsidP="008D1128">
      <w:pPr>
        <w:jc w:val="both"/>
        <w:rPr>
          <w:b/>
          <w:sz w:val="24"/>
          <w:szCs w:val="24"/>
        </w:rPr>
      </w:pPr>
      <w:r w:rsidRPr="00207C69">
        <w:rPr>
          <w:b/>
          <w:sz w:val="24"/>
          <w:szCs w:val="24"/>
        </w:rPr>
        <w:t>Politische Bildung, Soziales Lernen und Werteerziehung</w:t>
      </w:r>
    </w:p>
    <w:p w:rsidR="00565179" w:rsidRPr="0005259C" w:rsidRDefault="00565179" w:rsidP="008D1128">
      <w:pPr>
        <w:jc w:val="both"/>
        <w:rPr>
          <w:sz w:val="24"/>
          <w:szCs w:val="24"/>
        </w:rPr>
      </w:pPr>
      <w:r w:rsidRPr="0005259C">
        <w:rPr>
          <w:sz w:val="24"/>
          <w:szCs w:val="24"/>
        </w:rPr>
        <w:t xml:space="preserve">Die Schülerinnen und Schüler erfahren in der Klasse und der Schule täglich die Bedeutung eines </w:t>
      </w:r>
      <w:r w:rsidRPr="00C36065">
        <w:rPr>
          <w:sz w:val="24"/>
          <w:szCs w:val="24"/>
          <w:highlight w:val="yellow"/>
        </w:rPr>
        <w:t>respektvollen und rücksichtsvollen Umgangs</w:t>
      </w:r>
      <w:r w:rsidRPr="0005259C">
        <w:rPr>
          <w:sz w:val="24"/>
          <w:szCs w:val="24"/>
        </w:rPr>
        <w:t xml:space="preserve"> miteinander und sind angehalten, ihren eigenen Beitrag zu leisten. Der Heimat- und Sachunterricht klärt, dass </w:t>
      </w:r>
      <w:r w:rsidRPr="00C36065">
        <w:rPr>
          <w:sz w:val="24"/>
          <w:szCs w:val="24"/>
          <w:highlight w:val="yellow"/>
        </w:rPr>
        <w:t>Regeln</w:t>
      </w:r>
      <w:r w:rsidRPr="0005259C">
        <w:rPr>
          <w:sz w:val="24"/>
          <w:szCs w:val="24"/>
        </w:rPr>
        <w:t xml:space="preserve"> notwendig sind, auch auf der Ebene einer </w:t>
      </w:r>
      <w:r w:rsidRPr="005C18B5">
        <w:rPr>
          <w:b/>
          <w:bCs/>
          <w:sz w:val="24"/>
          <w:szCs w:val="24"/>
        </w:rPr>
        <w:t>größeren Einheit wie einer Schule und der Gemeinde</w:t>
      </w:r>
      <w:r w:rsidRPr="0005259C">
        <w:rPr>
          <w:sz w:val="24"/>
          <w:szCs w:val="24"/>
        </w:rPr>
        <w:t>. Dadurch werden demokratische Prinzipien erlebbar und konkret. Auch die Tatsache, dass Werte eine Orientierung für das eigene Handeln geben und eine Gemeinschaft menschlich machen, wird in kindgemäßer Weise im Heimat- und Sachunterricht der Grundschule zum Thema, z. B. bei der Besprechung der UN-Charta für die Rechte von Kindern.</w:t>
      </w:r>
    </w:p>
    <w:p w:rsidR="00565179" w:rsidRPr="00207C69" w:rsidRDefault="00565179" w:rsidP="008D1128">
      <w:pPr>
        <w:jc w:val="both"/>
        <w:rPr>
          <w:b/>
          <w:sz w:val="24"/>
          <w:szCs w:val="24"/>
        </w:rPr>
      </w:pPr>
      <w:r w:rsidRPr="00E27F6B">
        <w:rPr>
          <w:b/>
          <w:sz w:val="24"/>
          <w:szCs w:val="24"/>
          <w:highlight w:val="yellow"/>
        </w:rPr>
        <w:t>Grundschule: Katholische Religionslehre</w:t>
      </w:r>
    </w:p>
    <w:p w:rsidR="00565179" w:rsidRPr="00207C69" w:rsidRDefault="00565179" w:rsidP="008D1128">
      <w:pPr>
        <w:jc w:val="both"/>
        <w:rPr>
          <w:b/>
          <w:sz w:val="24"/>
          <w:szCs w:val="24"/>
        </w:rPr>
      </w:pPr>
      <w:r w:rsidRPr="00207C69">
        <w:rPr>
          <w:b/>
          <w:sz w:val="24"/>
          <w:szCs w:val="24"/>
        </w:rPr>
        <w:t xml:space="preserve">Familien- und Sexualerziehung, Politische Bildung, Soziales Lernen, Sprachliches </w:t>
      </w:r>
    </w:p>
    <w:p w:rsidR="00565179" w:rsidRPr="0005259C" w:rsidRDefault="00565179" w:rsidP="008D1128">
      <w:pPr>
        <w:jc w:val="both"/>
        <w:rPr>
          <w:sz w:val="24"/>
          <w:szCs w:val="24"/>
        </w:rPr>
      </w:pPr>
      <w:r w:rsidRPr="00207C69">
        <w:rPr>
          <w:b/>
          <w:sz w:val="24"/>
          <w:szCs w:val="24"/>
        </w:rPr>
        <w:t>Lernen</w:t>
      </w:r>
    </w:p>
    <w:p w:rsidR="00565179" w:rsidRPr="0005259C" w:rsidRDefault="00565179" w:rsidP="008D1128">
      <w:pPr>
        <w:jc w:val="both"/>
        <w:rPr>
          <w:sz w:val="24"/>
          <w:szCs w:val="24"/>
        </w:rPr>
      </w:pPr>
      <w:r w:rsidRPr="0005259C">
        <w:rPr>
          <w:sz w:val="24"/>
          <w:szCs w:val="24"/>
        </w:rPr>
        <w:t>Das christliche Welt- und Menschenbild prägt auch den Kompetenzerwerb in den Bereichen Familien- und Sexualerziehung, Politische Bildung, Sprachliche Bildung und Soziales Lernen.</w:t>
      </w:r>
    </w:p>
    <w:p w:rsidR="00565179" w:rsidRPr="00207C69" w:rsidRDefault="00565179" w:rsidP="008D1128">
      <w:pPr>
        <w:jc w:val="both"/>
        <w:rPr>
          <w:b/>
          <w:sz w:val="24"/>
          <w:szCs w:val="24"/>
          <w:u w:val="single"/>
        </w:rPr>
      </w:pPr>
      <w:r w:rsidRPr="00E27F6B">
        <w:rPr>
          <w:b/>
          <w:sz w:val="24"/>
          <w:szCs w:val="24"/>
          <w:highlight w:val="yellow"/>
          <w:u w:val="single"/>
        </w:rPr>
        <w:t>Übergreifende Bildungs- und Erziehungsziele</w:t>
      </w:r>
    </w:p>
    <w:p w:rsidR="00565179" w:rsidRPr="00207C69" w:rsidRDefault="00565179" w:rsidP="008D1128">
      <w:pPr>
        <w:jc w:val="both"/>
        <w:rPr>
          <w:b/>
          <w:sz w:val="24"/>
          <w:szCs w:val="24"/>
        </w:rPr>
      </w:pPr>
      <w:r w:rsidRPr="00207C69">
        <w:rPr>
          <w:b/>
          <w:sz w:val="24"/>
          <w:szCs w:val="24"/>
        </w:rPr>
        <w:t xml:space="preserve">Grundschule, Mittelschule, Förderschule, Realschule, Gymnasium, Wirtschaftsschule, Fachoberschule, Berufsoberschule: Schulart- und fächerübergreifende Bildungs- und </w:t>
      </w:r>
      <w:r w:rsidR="00207C69">
        <w:rPr>
          <w:b/>
          <w:sz w:val="24"/>
          <w:szCs w:val="24"/>
        </w:rPr>
        <w:t>E</w:t>
      </w:r>
      <w:r w:rsidRPr="00207C69">
        <w:rPr>
          <w:b/>
          <w:sz w:val="24"/>
          <w:szCs w:val="24"/>
        </w:rPr>
        <w:t>rziehungsziele sowie Alltagskompetenz und Lebensökonomie</w:t>
      </w:r>
    </w:p>
    <w:p w:rsidR="00565179" w:rsidRPr="00207C69" w:rsidRDefault="00565179" w:rsidP="008D1128">
      <w:pPr>
        <w:jc w:val="both"/>
        <w:rPr>
          <w:b/>
          <w:sz w:val="24"/>
          <w:szCs w:val="24"/>
        </w:rPr>
      </w:pPr>
      <w:r w:rsidRPr="00207C69">
        <w:rPr>
          <w:b/>
          <w:sz w:val="24"/>
          <w:szCs w:val="24"/>
        </w:rPr>
        <w:t>Politische Bildung</w:t>
      </w:r>
    </w:p>
    <w:p w:rsidR="00565179" w:rsidRPr="0005259C" w:rsidRDefault="00565179" w:rsidP="008D1128">
      <w:pPr>
        <w:jc w:val="both"/>
        <w:rPr>
          <w:sz w:val="24"/>
          <w:szCs w:val="24"/>
        </w:rPr>
      </w:pPr>
      <w:r w:rsidRPr="005D66CB">
        <w:rPr>
          <w:b/>
          <w:sz w:val="24"/>
          <w:szCs w:val="24"/>
        </w:rPr>
        <w:t>Politische Bildung basiert auf der Kenntnis und Akzeptanz von Demokratie und freiheitlich-demokratischer Grundordnung sowie dem Wissen um den föderalen, rechtsstaatlichen und sozialstaatlichen Aufbau der Bundesrepublik Deutschland.</w:t>
      </w:r>
      <w:r w:rsidRPr="0005259C">
        <w:rPr>
          <w:sz w:val="24"/>
          <w:szCs w:val="24"/>
        </w:rPr>
        <w:t xml:space="preserve"> Die Schülerinnen und Schüler achten und schätzen den </w:t>
      </w:r>
      <w:r w:rsidRPr="005D66CB">
        <w:rPr>
          <w:b/>
          <w:sz w:val="24"/>
          <w:szCs w:val="24"/>
        </w:rPr>
        <w:t>Wert der Freiheit und der Grundrechte</w:t>
      </w:r>
      <w:r w:rsidRPr="0005259C">
        <w:rPr>
          <w:sz w:val="24"/>
          <w:szCs w:val="24"/>
        </w:rPr>
        <w:t xml:space="preserve">. Auf der Grundlage einer </w:t>
      </w:r>
      <w:r w:rsidRPr="005D66CB">
        <w:rPr>
          <w:b/>
          <w:sz w:val="24"/>
          <w:szCs w:val="24"/>
        </w:rPr>
        <w:t>altersgemäßen Fähigkeit und Bereitschaft zur Teilhabe am politischen Prozess</w:t>
      </w:r>
      <w:r w:rsidRPr="0005259C">
        <w:rPr>
          <w:sz w:val="24"/>
          <w:szCs w:val="24"/>
        </w:rPr>
        <w:t xml:space="preserve"> tragen sie zu einer positiven wirtschaftlichen und sozialen Entwicklung der Gesellschaft und zum Erhalt des Friedens bei. Sie nehmen aktuelle Herausforderungen an, etwa im Zusammenhang mit der Entwicklung eines europäischen Zusammengehörigkeitsgefühls oder mit zentralen gesellschaftlichen und politischen Veränderungen von der kommunalen und Landesebene bis hin zu prägenden Tendenzen der Globalisierung.</w:t>
      </w:r>
    </w:p>
    <w:p w:rsidR="00565179" w:rsidRDefault="00565179" w:rsidP="008D1128">
      <w:pPr>
        <w:jc w:val="both"/>
        <w:rPr>
          <w:b/>
          <w:sz w:val="24"/>
          <w:szCs w:val="24"/>
        </w:rPr>
      </w:pPr>
      <w:r w:rsidRPr="00207C69">
        <w:rPr>
          <w:b/>
          <w:sz w:val="24"/>
          <w:szCs w:val="24"/>
        </w:rPr>
        <w:t>Grundschule, Mittelschule, Förderschule, Realschule, Gymnasium, Wirtschaftsschule, Fachoberschule, Berufsoberschule: Schulart- und fächerübergreifende Bildungs- und Erziehungsziele sowie Alltagskompetenz und Lebensökonomie</w:t>
      </w:r>
    </w:p>
    <w:p w:rsidR="00CB5961" w:rsidRDefault="00CB5961" w:rsidP="008D1128">
      <w:pPr>
        <w:jc w:val="both"/>
        <w:rPr>
          <w:b/>
          <w:sz w:val="24"/>
          <w:szCs w:val="24"/>
        </w:rPr>
      </w:pPr>
    </w:p>
    <w:p w:rsidR="00CB5961" w:rsidRPr="00207C69" w:rsidRDefault="00CB5961" w:rsidP="008D1128">
      <w:pPr>
        <w:jc w:val="both"/>
        <w:rPr>
          <w:b/>
          <w:sz w:val="24"/>
          <w:szCs w:val="24"/>
        </w:rPr>
      </w:pPr>
    </w:p>
    <w:p w:rsidR="00565179" w:rsidRPr="0005259C" w:rsidRDefault="00565179" w:rsidP="008D1128">
      <w:pPr>
        <w:jc w:val="both"/>
        <w:rPr>
          <w:sz w:val="24"/>
          <w:szCs w:val="24"/>
        </w:rPr>
      </w:pPr>
      <w:r w:rsidRPr="00207C69">
        <w:rPr>
          <w:b/>
          <w:sz w:val="24"/>
          <w:szCs w:val="24"/>
        </w:rPr>
        <w:lastRenderedPageBreak/>
        <w:t>Technische Bildung</w:t>
      </w:r>
    </w:p>
    <w:p w:rsidR="00565179" w:rsidRPr="0005259C" w:rsidRDefault="00565179" w:rsidP="008D1128">
      <w:pPr>
        <w:jc w:val="both"/>
        <w:rPr>
          <w:sz w:val="24"/>
          <w:szCs w:val="24"/>
        </w:rPr>
      </w:pPr>
      <w:r w:rsidRPr="0005259C">
        <w:rPr>
          <w:sz w:val="24"/>
          <w:szCs w:val="24"/>
        </w:rPr>
        <w:t xml:space="preserve">Technik ist die gezielte nutzbringende Anwendung naturwissenschaftlicher Erkenntnisse. Technik bedeutet Fortschritt, kann aber auch Gefahren für den Einzelnen, die Gesellschaft und die Umwelt in sich bergen. Die Schülerinnen und Schüler kennen den Entwicklungsprozess von der Idee zum Produkt und reflektieren die Chancen und Risiken neuer technischer Entwicklungen und deren Folgen. Sie handeln auf der Grundlage eines ethisch-moralischen Bewusstseins nach ökologischen, ökonomischen, sozialen und </w:t>
      </w:r>
      <w:r w:rsidRPr="005D66CB">
        <w:rPr>
          <w:b/>
          <w:sz w:val="24"/>
          <w:szCs w:val="24"/>
        </w:rPr>
        <w:t>politischen</w:t>
      </w:r>
      <w:r w:rsidRPr="0005259C">
        <w:rPr>
          <w:sz w:val="24"/>
          <w:szCs w:val="24"/>
        </w:rPr>
        <w:t xml:space="preserve"> Kriterien.</w:t>
      </w:r>
    </w:p>
    <w:p w:rsidR="00565179" w:rsidRPr="00207C69" w:rsidRDefault="00565179" w:rsidP="008D1128">
      <w:pPr>
        <w:jc w:val="both"/>
        <w:rPr>
          <w:b/>
          <w:sz w:val="24"/>
          <w:szCs w:val="24"/>
        </w:rPr>
      </w:pPr>
      <w:r w:rsidRPr="00207C69">
        <w:rPr>
          <w:b/>
          <w:sz w:val="24"/>
          <w:szCs w:val="24"/>
        </w:rPr>
        <w:t>Grundschule, Mittelschule, Förderschule, Realschule, Gymnasium, Wirtschaftsschule, Fachoberschule, Berufsoberschule: Schulart- und fächerübergreifende Bildungs- und Erziehungsziele sowie Alltagskompetenz und Lebensökonomie</w:t>
      </w:r>
    </w:p>
    <w:p w:rsidR="00565179" w:rsidRPr="0005259C" w:rsidRDefault="00565179" w:rsidP="008D1128">
      <w:pPr>
        <w:jc w:val="both"/>
        <w:rPr>
          <w:sz w:val="24"/>
          <w:szCs w:val="24"/>
        </w:rPr>
      </w:pPr>
      <w:r w:rsidRPr="00207C69">
        <w:rPr>
          <w:b/>
          <w:sz w:val="24"/>
          <w:szCs w:val="24"/>
        </w:rPr>
        <w:t>Werteerziehung</w:t>
      </w:r>
    </w:p>
    <w:p w:rsidR="00565179" w:rsidRPr="0005259C" w:rsidRDefault="00565179" w:rsidP="008D1128">
      <w:pPr>
        <w:jc w:val="both"/>
        <w:rPr>
          <w:sz w:val="24"/>
          <w:szCs w:val="24"/>
        </w:rPr>
      </w:pPr>
      <w:r w:rsidRPr="0005259C">
        <w:rPr>
          <w:sz w:val="24"/>
          <w:szCs w:val="24"/>
        </w:rPr>
        <w:t>Die Schülerinnen und Schüler begegnen in einer offenen und globalisierten Gesellschaft der Vielfalt von Sinnangeboten und Wertvorstellungen. Sie setzen sich mit den verschiedenen Antworten auf Sinnfragen auseinander, um in politischen, religiösen und sozialen Zusammenhängen zu eigenen, reflektierten Werthaltungen zu finden. Das christliche Menschenbild und die daraus abzuleitenden Bildungs- und Erziehungsziele sind Grundlage und Leitperspektive für die Achtung vor dem Leben und vor der Würde des Menschen. Die Schülerinnen und Schüler respektieren unterschiedliche Überzeugungen und handeln aufgeschlossen und tolerant in einer pluralen Gesellschaft.</w:t>
      </w:r>
    </w:p>
    <w:p w:rsidR="00565179" w:rsidRPr="0053439B" w:rsidRDefault="00565179" w:rsidP="008D1128">
      <w:pPr>
        <w:jc w:val="both"/>
        <w:rPr>
          <w:b/>
          <w:sz w:val="28"/>
          <w:szCs w:val="28"/>
          <w:u w:val="single"/>
        </w:rPr>
      </w:pPr>
      <w:r w:rsidRPr="0053439B">
        <w:rPr>
          <w:b/>
          <w:sz w:val="28"/>
          <w:szCs w:val="28"/>
          <w:highlight w:val="yellow"/>
          <w:u w:val="single"/>
        </w:rPr>
        <w:t>Fachlehrpläne</w:t>
      </w:r>
    </w:p>
    <w:p w:rsidR="00565179" w:rsidRPr="00207C69" w:rsidRDefault="00565179" w:rsidP="008D1128">
      <w:pPr>
        <w:jc w:val="both"/>
        <w:rPr>
          <w:b/>
          <w:sz w:val="24"/>
          <w:szCs w:val="24"/>
        </w:rPr>
      </w:pPr>
      <w:r w:rsidRPr="00846CBB">
        <w:rPr>
          <w:b/>
          <w:sz w:val="24"/>
          <w:szCs w:val="24"/>
          <w:highlight w:val="yellow"/>
        </w:rPr>
        <w:t>Grundschule: Heimat- und Sachunterricht 3/4</w:t>
      </w:r>
    </w:p>
    <w:p w:rsidR="00565179" w:rsidRPr="00207C69" w:rsidRDefault="00565179" w:rsidP="008D1128">
      <w:pPr>
        <w:jc w:val="both"/>
        <w:rPr>
          <w:b/>
          <w:sz w:val="24"/>
          <w:szCs w:val="24"/>
        </w:rPr>
      </w:pPr>
      <w:r w:rsidRPr="00207C69">
        <w:rPr>
          <w:b/>
          <w:sz w:val="24"/>
          <w:szCs w:val="24"/>
        </w:rPr>
        <w:t>HSU3/4 1.1: Zusammenleben in Familie, Schule und Gemeinschaft</w:t>
      </w:r>
    </w:p>
    <w:p w:rsidR="00565179" w:rsidRPr="0005259C" w:rsidRDefault="00565179" w:rsidP="008D1128">
      <w:pPr>
        <w:jc w:val="both"/>
        <w:rPr>
          <w:sz w:val="24"/>
          <w:szCs w:val="24"/>
        </w:rPr>
      </w:pPr>
      <w:r w:rsidRPr="0005259C">
        <w:rPr>
          <w:sz w:val="24"/>
          <w:szCs w:val="24"/>
        </w:rPr>
        <w:t>Kompetenzerwartungen</w:t>
      </w:r>
    </w:p>
    <w:p w:rsidR="00565179" w:rsidRPr="0005259C" w:rsidRDefault="00565179" w:rsidP="008D1128">
      <w:pPr>
        <w:jc w:val="both"/>
        <w:rPr>
          <w:sz w:val="24"/>
          <w:szCs w:val="24"/>
        </w:rPr>
      </w:pPr>
      <w:r w:rsidRPr="0005259C">
        <w:rPr>
          <w:sz w:val="24"/>
          <w:szCs w:val="24"/>
        </w:rPr>
        <w:t>Die Schülerinnen und Schüler ...</w:t>
      </w:r>
    </w:p>
    <w:p w:rsidR="00565179" w:rsidRPr="0005259C" w:rsidRDefault="00565179" w:rsidP="008D1128">
      <w:pPr>
        <w:jc w:val="both"/>
        <w:rPr>
          <w:sz w:val="24"/>
          <w:szCs w:val="24"/>
        </w:rPr>
      </w:pPr>
      <w:r w:rsidRPr="0005259C">
        <w:rPr>
          <w:sz w:val="24"/>
          <w:szCs w:val="24"/>
        </w:rPr>
        <w:t>• kritisieren konstruktiv, schließen in Konfliktsituationen Kompromisse oder nutzen andere konfliktfreie Lösungen.</w:t>
      </w:r>
    </w:p>
    <w:p w:rsidR="00565179" w:rsidRPr="0005259C" w:rsidRDefault="00565179" w:rsidP="008D1128">
      <w:pPr>
        <w:jc w:val="both"/>
        <w:rPr>
          <w:sz w:val="24"/>
          <w:szCs w:val="24"/>
        </w:rPr>
      </w:pPr>
      <w:r w:rsidRPr="0005259C">
        <w:rPr>
          <w:sz w:val="24"/>
          <w:szCs w:val="24"/>
        </w:rPr>
        <w:t>• reflektieren ihre Rechte und Pflichten innerhalb der Gemeinschaft und übernehmen Verantwortung in der Klasse und der Schule.</w:t>
      </w:r>
    </w:p>
    <w:p w:rsidR="00565179" w:rsidRPr="0005259C" w:rsidRDefault="00565179" w:rsidP="008D1128">
      <w:pPr>
        <w:jc w:val="both"/>
        <w:rPr>
          <w:sz w:val="24"/>
          <w:szCs w:val="24"/>
        </w:rPr>
      </w:pPr>
      <w:r w:rsidRPr="0005259C">
        <w:rPr>
          <w:sz w:val="24"/>
          <w:szCs w:val="24"/>
        </w:rPr>
        <w:t>• wenden bei Entscheidungsprozessen in ihrem Umfeld demokratische Prinzipien an (z. B. bei der Klassensprecherwahl).</w:t>
      </w:r>
    </w:p>
    <w:p w:rsidR="00565179" w:rsidRPr="0005259C" w:rsidRDefault="00565179" w:rsidP="008D1128">
      <w:pPr>
        <w:jc w:val="both"/>
        <w:rPr>
          <w:sz w:val="24"/>
          <w:szCs w:val="24"/>
        </w:rPr>
      </w:pPr>
      <w:r w:rsidRPr="0005259C">
        <w:rPr>
          <w:sz w:val="24"/>
          <w:szCs w:val="24"/>
        </w:rPr>
        <w:t>• beschreiben Aufgaben und Ämter in der Kommune und erklären Merkmale demokratischer Willensbildungs- und Entscheidungsprozesse (z. B. bei der Stadtrats- oder Gemeinderatswahl).</w:t>
      </w:r>
    </w:p>
    <w:p w:rsidR="00565179" w:rsidRPr="0005259C" w:rsidRDefault="00565179" w:rsidP="008D1128">
      <w:pPr>
        <w:jc w:val="both"/>
        <w:rPr>
          <w:sz w:val="24"/>
          <w:szCs w:val="24"/>
        </w:rPr>
      </w:pPr>
      <w:r w:rsidRPr="0005259C">
        <w:rPr>
          <w:sz w:val="24"/>
          <w:szCs w:val="24"/>
        </w:rPr>
        <w:t xml:space="preserve">• vollziehen bei </w:t>
      </w:r>
      <w:r w:rsidRPr="005D66CB">
        <w:rPr>
          <w:b/>
          <w:sz w:val="24"/>
          <w:szCs w:val="24"/>
        </w:rPr>
        <w:t>politischen Entscheidungen</w:t>
      </w:r>
      <w:r w:rsidRPr="0005259C">
        <w:rPr>
          <w:sz w:val="24"/>
          <w:szCs w:val="24"/>
        </w:rPr>
        <w:t xml:space="preserve"> (z. B. zur Errichtung eines Spielplatzes) die Perspektiven und Bedürfnisse unterschiedlicher Interessengruppen nach und wägen mögliche Alternativen ab.</w:t>
      </w:r>
      <w:r w:rsidR="005D66CB">
        <w:rPr>
          <w:sz w:val="24"/>
          <w:szCs w:val="24"/>
        </w:rPr>
        <w:t xml:space="preserve"> Dies geschieht in enger Verbindung mit Deutsch – Argumentieren.</w:t>
      </w:r>
    </w:p>
    <w:p w:rsidR="00565179" w:rsidRPr="0005259C" w:rsidRDefault="00565179" w:rsidP="008D1128">
      <w:pPr>
        <w:jc w:val="both"/>
        <w:rPr>
          <w:sz w:val="24"/>
          <w:szCs w:val="24"/>
        </w:rPr>
      </w:pPr>
      <w:r w:rsidRPr="0005259C">
        <w:rPr>
          <w:sz w:val="24"/>
          <w:szCs w:val="24"/>
        </w:rPr>
        <w:lastRenderedPageBreak/>
        <w:t>• beschreiben die Bedeutung der Kinderrechte und reflektieren deren Umsetzung in ihrem Umfeld.</w:t>
      </w:r>
    </w:p>
    <w:p w:rsidR="00565179" w:rsidRPr="0005259C" w:rsidRDefault="00565179" w:rsidP="008D1128">
      <w:pPr>
        <w:jc w:val="both"/>
        <w:rPr>
          <w:sz w:val="24"/>
          <w:szCs w:val="24"/>
        </w:rPr>
      </w:pPr>
      <w:r w:rsidRPr="0005259C">
        <w:rPr>
          <w:sz w:val="24"/>
          <w:szCs w:val="24"/>
        </w:rPr>
        <w:t>• hinterfragen Rollenklischees für Mädchen und Buben und akzeptieren die Vielfalt an Interessen, Stärken und Handlungsmöglichkeiten aller Kinder.</w:t>
      </w:r>
    </w:p>
    <w:p w:rsidR="00565179" w:rsidRPr="0005259C" w:rsidRDefault="00565179" w:rsidP="008D1128">
      <w:pPr>
        <w:jc w:val="both"/>
        <w:rPr>
          <w:sz w:val="24"/>
          <w:szCs w:val="24"/>
        </w:rPr>
      </w:pPr>
      <w:r w:rsidRPr="0005259C">
        <w:rPr>
          <w:sz w:val="24"/>
          <w:szCs w:val="24"/>
        </w:rPr>
        <w:t>• vergleichen kulturelle Gemeinsamkeiten und Unterschiede in Alltagsgewohnheiten und Gebräuchen und zeigen Interesse und Offenheit für andere Kulturen.</w:t>
      </w:r>
    </w:p>
    <w:p w:rsidR="00565179" w:rsidRPr="005D66CB" w:rsidRDefault="00565179" w:rsidP="008D1128">
      <w:pPr>
        <w:jc w:val="both"/>
        <w:rPr>
          <w:b/>
          <w:sz w:val="24"/>
          <w:szCs w:val="24"/>
        </w:rPr>
      </w:pPr>
      <w:r w:rsidRPr="005D66CB">
        <w:rPr>
          <w:b/>
          <w:sz w:val="24"/>
          <w:szCs w:val="24"/>
        </w:rPr>
        <w:t>Inhalte zu den Kompetenzen:</w:t>
      </w:r>
    </w:p>
    <w:p w:rsidR="00565179" w:rsidRPr="0005259C" w:rsidRDefault="00565179" w:rsidP="008D1128">
      <w:pPr>
        <w:jc w:val="both"/>
        <w:rPr>
          <w:sz w:val="24"/>
          <w:szCs w:val="24"/>
        </w:rPr>
      </w:pPr>
      <w:r w:rsidRPr="0005259C">
        <w:rPr>
          <w:sz w:val="24"/>
          <w:szCs w:val="24"/>
        </w:rPr>
        <w:t>• Merkmale demokratischer Mehrheitsentscheidungen</w:t>
      </w:r>
    </w:p>
    <w:p w:rsidR="00565179" w:rsidRPr="0005259C" w:rsidRDefault="00565179" w:rsidP="008D1128">
      <w:pPr>
        <w:jc w:val="both"/>
        <w:rPr>
          <w:sz w:val="24"/>
          <w:szCs w:val="24"/>
        </w:rPr>
      </w:pPr>
      <w:r w:rsidRPr="0005259C">
        <w:rPr>
          <w:sz w:val="24"/>
          <w:szCs w:val="24"/>
        </w:rPr>
        <w:t>• persönliche Interessen und Gemeinwohl</w:t>
      </w:r>
    </w:p>
    <w:p w:rsidR="00565179" w:rsidRPr="0005259C" w:rsidRDefault="00565179" w:rsidP="008D1128">
      <w:pPr>
        <w:jc w:val="both"/>
        <w:rPr>
          <w:sz w:val="24"/>
          <w:szCs w:val="24"/>
        </w:rPr>
      </w:pPr>
      <w:r w:rsidRPr="0005259C">
        <w:rPr>
          <w:sz w:val="24"/>
          <w:szCs w:val="24"/>
        </w:rPr>
        <w:t>• Ämter (z. B. Bürgermeister, Gemeinderat/Stadtrat) und Aufgaben in der Gemeinde (z. B. Feuerwehr, Ver- und Entsorgung, Verkehr, Schulen, Kultur)</w:t>
      </w:r>
    </w:p>
    <w:p w:rsidR="00565179" w:rsidRPr="0005259C" w:rsidRDefault="00565179" w:rsidP="008D1128">
      <w:pPr>
        <w:jc w:val="both"/>
        <w:rPr>
          <w:sz w:val="24"/>
          <w:szCs w:val="24"/>
        </w:rPr>
      </w:pPr>
      <w:r w:rsidRPr="0005259C">
        <w:rPr>
          <w:sz w:val="24"/>
          <w:szCs w:val="24"/>
        </w:rPr>
        <w:t>• Kinderrechte (z. B. Recht auf Bildung, Recht auf Mitbestimmung, Inklusion – Recht auf gemeinsames Lernen)</w:t>
      </w:r>
    </w:p>
    <w:p w:rsidR="00FA4E80" w:rsidRPr="0005259C" w:rsidRDefault="00565179" w:rsidP="008D1128">
      <w:pPr>
        <w:jc w:val="both"/>
        <w:rPr>
          <w:sz w:val="24"/>
          <w:szCs w:val="24"/>
        </w:rPr>
      </w:pPr>
      <w:r w:rsidRPr="0005259C">
        <w:rPr>
          <w:sz w:val="24"/>
          <w:szCs w:val="24"/>
        </w:rPr>
        <w:t>• unterschiedliche Kulturen im Vergleich (z. B. religiöse Feste und Feiertage, Essens- und Kleidungsgewohnheiten, Umgangsformen etc.)</w:t>
      </w:r>
    </w:p>
    <w:sectPr w:rsidR="00FA4E80" w:rsidRPr="000525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79"/>
    <w:rsid w:val="0005259C"/>
    <w:rsid w:val="00207C69"/>
    <w:rsid w:val="002241A3"/>
    <w:rsid w:val="003354F9"/>
    <w:rsid w:val="003801CC"/>
    <w:rsid w:val="003D4B19"/>
    <w:rsid w:val="00520BAA"/>
    <w:rsid w:val="0053439B"/>
    <w:rsid w:val="00565179"/>
    <w:rsid w:val="005C18B5"/>
    <w:rsid w:val="005D66CB"/>
    <w:rsid w:val="00726DCA"/>
    <w:rsid w:val="00846CBB"/>
    <w:rsid w:val="008A2FD8"/>
    <w:rsid w:val="008D1128"/>
    <w:rsid w:val="00C36065"/>
    <w:rsid w:val="00CB57FF"/>
    <w:rsid w:val="00CB5961"/>
    <w:rsid w:val="00E27F6B"/>
    <w:rsid w:val="00FA4E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DCCC"/>
  <w15:chartTrackingRefBased/>
  <w15:docId w15:val="{3E02FDC0-6116-4B69-860F-21271624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10034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Härtl</dc:creator>
  <cp:keywords/>
  <dc:description/>
  <cp:lastModifiedBy>Birgit Härtl</cp:lastModifiedBy>
  <cp:revision>2</cp:revision>
  <dcterms:created xsi:type="dcterms:W3CDTF">2019-08-18T17:27:00Z</dcterms:created>
  <dcterms:modified xsi:type="dcterms:W3CDTF">2019-08-18T17:27:00Z</dcterms:modified>
</cp:coreProperties>
</file>